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5D" w:rsidRDefault="00C9075D" w:rsidP="00C9075D">
      <w:pPr>
        <w:widowControl w:val="0"/>
        <w:tabs>
          <w:tab w:val="left" w:pos="7560"/>
        </w:tabs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5D" w:rsidRPr="00C9075D" w:rsidRDefault="00C9075D" w:rsidP="00C9075D">
      <w:pPr>
        <w:pStyle w:val="1"/>
        <w:spacing w:before="120"/>
        <w:rPr>
          <w:rFonts w:ascii="Times New Roman" w:hAnsi="Times New Roman"/>
          <w:caps/>
          <w:sz w:val="24"/>
          <w:lang w:val="uk-UA"/>
        </w:rPr>
      </w:pPr>
      <w:r w:rsidRPr="00C9075D">
        <w:rPr>
          <w:rFonts w:ascii="Times New Roman" w:hAnsi="Times New Roman"/>
          <w:caps/>
          <w:sz w:val="24"/>
          <w:lang w:val="uk-UA"/>
        </w:rPr>
        <w:t>Україна</w:t>
      </w:r>
    </w:p>
    <w:p w:rsidR="00C9075D" w:rsidRPr="00C9075D" w:rsidRDefault="004B2F50" w:rsidP="00C9075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lang w:val="uk-UA"/>
        </w:rPr>
      </w:pPr>
      <w:r>
        <w:rPr>
          <w:rFonts w:ascii="Times New Roman" w:hAnsi="Times New Roman" w:cs="Times New Roman"/>
          <w:b/>
          <w:spacing w:val="20"/>
          <w:sz w:val="28"/>
          <w:lang w:val="uk-UA"/>
        </w:rPr>
        <w:t xml:space="preserve">ЧЕРНІГІВСЬКА </w:t>
      </w:r>
      <w:r w:rsidR="00C9075D" w:rsidRPr="00C9075D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РАЙОННА</w:t>
      </w:r>
      <w:r>
        <w:rPr>
          <w:rFonts w:ascii="Times New Roman" w:hAnsi="Times New Roman" w:cs="Times New Roman"/>
          <w:b/>
          <w:spacing w:val="20"/>
          <w:sz w:val="28"/>
          <w:lang w:val="uk-UA"/>
        </w:rPr>
        <w:t xml:space="preserve"> ДЕРЖАВНА </w:t>
      </w:r>
      <w:r w:rsidR="00C9075D" w:rsidRPr="00C9075D">
        <w:rPr>
          <w:rFonts w:ascii="Times New Roman" w:hAnsi="Times New Roman" w:cs="Times New Roman"/>
          <w:b/>
          <w:spacing w:val="20"/>
          <w:sz w:val="28"/>
          <w:lang w:val="uk-UA"/>
        </w:rPr>
        <w:t>АДМІНІСТРАЦІЯ</w:t>
      </w:r>
    </w:p>
    <w:p w:rsidR="00C9075D" w:rsidRPr="00C9075D" w:rsidRDefault="004B2F50" w:rsidP="00C9075D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lang w:val="uk-UA"/>
        </w:rPr>
      </w:pPr>
      <w:r>
        <w:rPr>
          <w:rFonts w:ascii="Times New Roman" w:hAnsi="Times New Roman" w:cs="Times New Roman"/>
          <w:b/>
          <w:spacing w:val="20"/>
          <w:sz w:val="28"/>
          <w:lang w:val="uk-UA"/>
        </w:rPr>
        <w:t xml:space="preserve">ЧЕРНІГІВСЬКОЇ </w:t>
      </w:r>
      <w:r w:rsidR="00C9075D" w:rsidRPr="00C9075D">
        <w:rPr>
          <w:rFonts w:ascii="Times New Roman" w:hAnsi="Times New Roman" w:cs="Times New Roman"/>
          <w:b/>
          <w:spacing w:val="20"/>
          <w:sz w:val="28"/>
          <w:lang w:val="uk-UA"/>
        </w:rPr>
        <w:t>ОБЛАСТІ</w:t>
      </w:r>
    </w:p>
    <w:p w:rsidR="00C9075D" w:rsidRPr="00215E85" w:rsidRDefault="00C9075D" w:rsidP="00C9075D">
      <w:pPr>
        <w:pBdr>
          <w:bottom w:val="thinThickSmallGap" w:sz="18" w:space="3" w:color="auto"/>
        </w:pBdr>
        <w:spacing w:after="120"/>
        <w:ind w:right="142"/>
        <w:rPr>
          <w:rFonts w:ascii="Times New Roman" w:hAnsi="Times New Roman" w:cs="Times New Roman"/>
          <w:sz w:val="17"/>
          <w:szCs w:val="17"/>
          <w:lang w:val="uk-UA"/>
        </w:rPr>
      </w:pPr>
      <w:r w:rsidRPr="00215E85">
        <w:rPr>
          <w:rFonts w:ascii="Times New Roman" w:hAnsi="Times New Roman" w:cs="Times New Roman"/>
          <w:sz w:val="17"/>
          <w:szCs w:val="17"/>
          <w:lang w:val="uk-UA"/>
        </w:rPr>
        <w:t xml:space="preserve">вул. Шевченка, 48, м. Чернігів, 14027, тел./факс (0462) 67-66-02, e-mail: </w:t>
      </w:r>
      <w:r w:rsidRPr="00215E85">
        <w:rPr>
          <w:rFonts w:ascii="Times New Roman" w:hAnsi="Times New Roman" w:cs="Times New Roman"/>
          <w:sz w:val="17"/>
          <w:szCs w:val="17"/>
          <w:lang w:val="en-US"/>
        </w:rPr>
        <w:t>chadm</w:t>
      </w:r>
      <w:r w:rsidRPr="00215E85">
        <w:rPr>
          <w:rFonts w:ascii="Times New Roman" w:hAnsi="Times New Roman" w:cs="Times New Roman"/>
          <w:sz w:val="17"/>
          <w:szCs w:val="17"/>
          <w:lang w:val="uk-UA"/>
        </w:rPr>
        <w:t>_</w:t>
      </w:r>
      <w:r w:rsidRPr="00215E85">
        <w:rPr>
          <w:rFonts w:ascii="Times New Roman" w:hAnsi="Times New Roman" w:cs="Times New Roman"/>
          <w:sz w:val="17"/>
          <w:szCs w:val="17"/>
          <w:lang w:val="en-US"/>
        </w:rPr>
        <w:t>post</w:t>
      </w:r>
      <w:r w:rsidRPr="00215E85">
        <w:rPr>
          <w:rFonts w:ascii="Times New Roman" w:hAnsi="Times New Roman" w:cs="Times New Roman"/>
          <w:sz w:val="17"/>
          <w:szCs w:val="17"/>
          <w:lang w:val="uk-UA"/>
        </w:rPr>
        <w:t>@</w:t>
      </w:r>
      <w:r w:rsidRPr="00215E85">
        <w:rPr>
          <w:rFonts w:ascii="Times New Roman" w:hAnsi="Times New Roman" w:cs="Times New Roman"/>
          <w:sz w:val="17"/>
          <w:szCs w:val="17"/>
          <w:lang w:val="en-US"/>
        </w:rPr>
        <w:t>cg</w:t>
      </w:r>
      <w:r w:rsidRPr="00215E85">
        <w:rPr>
          <w:rFonts w:ascii="Times New Roman" w:hAnsi="Times New Roman" w:cs="Times New Roman"/>
          <w:sz w:val="17"/>
          <w:szCs w:val="17"/>
          <w:lang w:val="uk-UA"/>
        </w:rPr>
        <w:t>.</w:t>
      </w:r>
      <w:r w:rsidRPr="00215E85">
        <w:rPr>
          <w:rFonts w:ascii="Times New Roman" w:hAnsi="Times New Roman" w:cs="Times New Roman"/>
          <w:sz w:val="17"/>
          <w:szCs w:val="17"/>
          <w:lang w:val="en-US"/>
        </w:rPr>
        <w:t>gov</w:t>
      </w:r>
      <w:r w:rsidRPr="00215E85">
        <w:rPr>
          <w:rFonts w:ascii="Times New Roman" w:hAnsi="Times New Roman" w:cs="Times New Roman"/>
          <w:sz w:val="17"/>
          <w:szCs w:val="17"/>
          <w:lang w:val="uk-UA"/>
        </w:rPr>
        <w:t>.</w:t>
      </w:r>
      <w:r w:rsidRPr="00215E85">
        <w:rPr>
          <w:rFonts w:ascii="Times New Roman" w:hAnsi="Times New Roman" w:cs="Times New Roman"/>
          <w:sz w:val="17"/>
          <w:szCs w:val="17"/>
          <w:lang w:val="en-US"/>
        </w:rPr>
        <w:t>ua</w:t>
      </w:r>
      <w:r w:rsidRPr="00215E85">
        <w:rPr>
          <w:rFonts w:ascii="Times New Roman" w:hAnsi="Times New Roman" w:cs="Times New Roman"/>
          <w:sz w:val="17"/>
          <w:szCs w:val="17"/>
          <w:lang w:val="uk-UA"/>
        </w:rPr>
        <w:t>, код ЄДРПОУ 04061688</w:t>
      </w:r>
    </w:p>
    <w:p w:rsidR="00C9075D" w:rsidRPr="003E1726" w:rsidRDefault="000E5965" w:rsidP="001A32E7">
      <w:pPr>
        <w:rPr>
          <w:color w:val="000000"/>
          <w:u w:val="single"/>
          <w:lang w:val="uk-UA"/>
        </w:rPr>
      </w:pPr>
      <w:r>
        <w:rPr>
          <w:color w:val="000000"/>
          <w:sz w:val="28"/>
          <w:lang w:val="uk-UA"/>
        </w:rPr>
        <w:t xml:space="preserve">08.04.2020 </w:t>
      </w:r>
      <w:r w:rsidR="001A32E7" w:rsidRPr="001A32E7">
        <w:rPr>
          <w:rFonts w:ascii="Times New Roman" w:hAnsi="Times New Roman" w:cs="Times New Roman"/>
          <w:color w:val="000000"/>
          <w:sz w:val="28"/>
          <w:lang w:val="uk-UA"/>
        </w:rPr>
        <w:t>№</w:t>
      </w:r>
      <w:r>
        <w:rPr>
          <w:color w:val="000000"/>
          <w:sz w:val="28"/>
          <w:lang w:val="uk-UA"/>
        </w:rPr>
        <w:t xml:space="preserve"> 01-04/862</w:t>
      </w:r>
      <w:r w:rsidR="00C9075D">
        <w:rPr>
          <w:color w:val="000000"/>
          <w:sz w:val="28"/>
          <w:lang w:val="uk-UA"/>
        </w:rPr>
        <w:t xml:space="preserve">                                 </w:t>
      </w:r>
      <w:r>
        <w:rPr>
          <w:color w:val="000000"/>
          <w:sz w:val="28"/>
          <w:lang w:val="uk-UA"/>
        </w:rPr>
        <w:t xml:space="preserve">                          </w:t>
      </w:r>
      <w:r w:rsidR="001A32E7" w:rsidRPr="001A32E7">
        <w:rPr>
          <w:rFonts w:ascii="Times New Roman" w:hAnsi="Times New Roman" w:cs="Times New Roman"/>
          <w:color w:val="000000"/>
          <w:sz w:val="28"/>
          <w:lang w:val="uk-UA"/>
        </w:rPr>
        <w:t>№ 67 від 21.02.2008</w:t>
      </w:r>
      <w:r w:rsidR="00C9075D">
        <w:rPr>
          <w:color w:val="000000"/>
          <w:sz w:val="28"/>
          <w:lang w:val="uk-UA"/>
        </w:rPr>
        <w:t xml:space="preserve">                            </w:t>
      </w:r>
    </w:p>
    <w:tbl>
      <w:tblPr>
        <w:tblpPr w:leftFromText="180" w:rightFromText="180" w:vertAnchor="text" w:horzAnchor="page" w:tblpX="6973" w:tblpY="54"/>
        <w:tblW w:w="0" w:type="auto"/>
        <w:tblLook w:val="0000"/>
      </w:tblPr>
      <w:tblGrid>
        <w:gridCol w:w="4503"/>
      </w:tblGrid>
      <w:tr w:rsidR="00C9075D" w:rsidRPr="000E5965" w:rsidTr="00AD101D">
        <w:tc>
          <w:tcPr>
            <w:tcW w:w="4503" w:type="dxa"/>
          </w:tcPr>
          <w:p w:rsidR="00C9075D" w:rsidRDefault="00C9075D" w:rsidP="00C907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</w:t>
            </w:r>
          </w:p>
          <w:p w:rsidR="00C9075D" w:rsidRDefault="00C9075D" w:rsidP="00C907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роботи із зверненнями</w:t>
            </w:r>
          </w:p>
          <w:p w:rsidR="00C9075D" w:rsidRDefault="00C9075D" w:rsidP="00AD1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</w:p>
          <w:p w:rsidR="00C9075D" w:rsidRPr="00C9075D" w:rsidRDefault="00C9075D" w:rsidP="00AD1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075D" w:rsidRPr="00377BA1" w:rsidRDefault="00C9075D" w:rsidP="00AD101D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</w:tr>
    </w:tbl>
    <w:p w:rsidR="008536F7" w:rsidRDefault="008536F7" w:rsidP="00C9075D">
      <w:pPr>
        <w:pStyle w:val="datenews"/>
        <w:shd w:val="clear" w:color="auto" w:fill="FFFFFF"/>
        <w:spacing w:before="150" w:beforeAutospacing="0" w:after="0" w:afterAutospacing="0"/>
        <w:jc w:val="center"/>
        <w:textAlignment w:val="baseline"/>
        <w:rPr>
          <w:rFonts w:ascii="Helvetica" w:hAnsi="Helvetica" w:cs="Helvetica"/>
          <w:i/>
          <w:iCs/>
          <w:color w:val="000000"/>
          <w:lang w:val="uk-UA"/>
        </w:rPr>
      </w:pPr>
    </w:p>
    <w:p w:rsidR="008536F7" w:rsidRDefault="008536F7" w:rsidP="00887BCF">
      <w:pPr>
        <w:pStyle w:val="datenews"/>
        <w:shd w:val="clear" w:color="auto" w:fill="FFFFFF"/>
        <w:spacing w:before="15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lang w:val="uk-UA"/>
        </w:rPr>
      </w:pPr>
    </w:p>
    <w:p w:rsidR="008536F7" w:rsidRPr="00250A21" w:rsidRDefault="008536F7" w:rsidP="00887BCF">
      <w:pPr>
        <w:pStyle w:val="datenews"/>
        <w:shd w:val="clear" w:color="auto" w:fill="FFFFFF"/>
        <w:spacing w:before="15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lang w:val="uk-UA"/>
        </w:rPr>
      </w:pPr>
    </w:p>
    <w:p w:rsidR="003E1726" w:rsidRDefault="003E1726" w:rsidP="008536F7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28"/>
          <w:szCs w:val="28"/>
          <w:lang w:val="uk-UA"/>
        </w:rPr>
      </w:pPr>
    </w:p>
    <w:p w:rsidR="003E1726" w:rsidRDefault="003E1726" w:rsidP="008536F7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28"/>
          <w:szCs w:val="28"/>
          <w:lang w:val="uk-UA"/>
        </w:rPr>
      </w:pPr>
    </w:p>
    <w:p w:rsidR="00887BCF" w:rsidRPr="001A32E7" w:rsidRDefault="00887BCF" w:rsidP="008536F7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28"/>
          <w:szCs w:val="28"/>
          <w:lang w:val="uk-UA"/>
        </w:rPr>
      </w:pPr>
      <w:r w:rsidRPr="001A32E7">
        <w:rPr>
          <w:rFonts w:ascii="inherit" w:hAnsi="inherit"/>
          <w:sz w:val="28"/>
          <w:szCs w:val="28"/>
          <w:lang w:val="uk-UA"/>
        </w:rPr>
        <w:t>Про організацію</w:t>
      </w:r>
    </w:p>
    <w:p w:rsidR="00887BCF" w:rsidRPr="008536F7" w:rsidRDefault="00887BCF" w:rsidP="008536F7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28"/>
          <w:szCs w:val="28"/>
        </w:rPr>
      </w:pPr>
      <w:r w:rsidRPr="001A32E7">
        <w:rPr>
          <w:rFonts w:ascii="inherit" w:hAnsi="inherit"/>
          <w:sz w:val="28"/>
          <w:szCs w:val="28"/>
          <w:lang w:val="uk-UA"/>
        </w:rPr>
        <w:t xml:space="preserve">роботи із </w:t>
      </w:r>
      <w:r w:rsidRPr="000E5965">
        <w:rPr>
          <w:rFonts w:ascii="inherit" w:hAnsi="inherit"/>
          <w:sz w:val="28"/>
          <w:szCs w:val="28"/>
          <w:lang w:val="uk-UA"/>
        </w:rPr>
        <w:t xml:space="preserve">зверненнями </w:t>
      </w:r>
      <w:r w:rsidRPr="008536F7">
        <w:rPr>
          <w:rFonts w:ascii="inherit" w:hAnsi="inherit"/>
          <w:sz w:val="28"/>
          <w:szCs w:val="28"/>
        </w:rPr>
        <w:t>громадян</w:t>
      </w:r>
    </w:p>
    <w:p w:rsidR="00887BCF" w:rsidRPr="008536F7" w:rsidRDefault="0087512D" w:rsidP="008536F7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</w:rPr>
        <w:t xml:space="preserve">за </w:t>
      </w:r>
      <w:proofErr w:type="gramStart"/>
      <w:r w:rsidRPr="008536F7">
        <w:rPr>
          <w:rFonts w:ascii="inherit" w:hAnsi="inherit"/>
          <w:sz w:val="28"/>
          <w:szCs w:val="28"/>
        </w:rPr>
        <w:t>п</w:t>
      </w:r>
      <w:proofErr w:type="gramEnd"/>
      <w:r w:rsidRPr="008536F7">
        <w:rPr>
          <w:rFonts w:ascii="inherit" w:hAnsi="inherit"/>
          <w:sz w:val="28"/>
          <w:szCs w:val="28"/>
        </w:rPr>
        <w:t>ідсумками І</w:t>
      </w:r>
      <w:r w:rsidR="00670BDC">
        <w:rPr>
          <w:rFonts w:ascii="inherit" w:hAnsi="inherit"/>
          <w:sz w:val="28"/>
          <w:szCs w:val="28"/>
        </w:rPr>
        <w:t xml:space="preserve"> кварталу 20</w:t>
      </w:r>
      <w:r w:rsidR="00670BDC">
        <w:rPr>
          <w:rFonts w:ascii="inherit" w:hAnsi="inherit"/>
          <w:sz w:val="28"/>
          <w:szCs w:val="28"/>
          <w:lang w:val="uk-UA"/>
        </w:rPr>
        <w:t>20</w:t>
      </w:r>
      <w:r w:rsidR="00887BCF" w:rsidRPr="008536F7">
        <w:rPr>
          <w:rFonts w:ascii="inherit" w:hAnsi="inherit"/>
          <w:sz w:val="28"/>
          <w:szCs w:val="28"/>
        </w:rPr>
        <w:t xml:space="preserve"> року</w:t>
      </w:r>
    </w:p>
    <w:p w:rsidR="00887BCF" w:rsidRDefault="00887BCF" w:rsidP="00887BCF">
      <w:pPr>
        <w:pStyle w:val="a3"/>
        <w:spacing w:before="0" w:beforeAutospacing="0" w:after="0" w:afterAutospacing="0"/>
        <w:ind w:left="1416"/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t> </w:t>
      </w:r>
    </w:p>
    <w:p w:rsidR="008536F7" w:rsidRDefault="00887BCF" w:rsidP="008536F7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З метою забезпечення вимог Конституції України, Закону України «Про звернення громадян» та на виконання Указу Президента України від 07 лютого 2008 року № 109/2008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відповідного розпорядження голови обласної державної адміністрації від 21.02.2008 року № 67, районної державної адміністрації від 18.03.2008 року № 99, райдержадміністрацією проводиться системна робота, спрямована на забезпечення належних умов щодо реалізації конституційного права громадян на письмове звернення та на особистому прийомі, оперативне вирішення проблемних питань, що порушують громадяни у зверненнях</w:t>
      </w:r>
      <w:r w:rsidR="008536F7">
        <w:rPr>
          <w:rFonts w:ascii="inherit" w:hAnsi="inherit"/>
          <w:sz w:val="28"/>
          <w:szCs w:val="28"/>
          <w:lang w:val="uk-UA"/>
        </w:rPr>
        <w:t>.</w:t>
      </w:r>
      <w:r w:rsidR="008536F7" w:rsidRPr="008536F7">
        <w:rPr>
          <w:rFonts w:ascii="inherit" w:hAnsi="inherit"/>
          <w:sz w:val="28"/>
          <w:szCs w:val="28"/>
          <w:lang w:val="uk-UA"/>
        </w:rPr>
        <w:t xml:space="preserve"> </w:t>
      </w:r>
    </w:p>
    <w:p w:rsidR="008536F7" w:rsidRPr="008536F7" w:rsidRDefault="008536F7" w:rsidP="008536F7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Стан роботи із зверненнями громадян в районній державній адміністрації контролюється особисто головою, заступниками голови, керівником апарату, головним спеціалістом юридичного відділу, по роботі з персоналом та зверненнями громадян апарату райдержадміністрації.</w:t>
      </w:r>
    </w:p>
    <w:p w:rsidR="00887BCF" w:rsidRPr="008536F7" w:rsidRDefault="00715BAC" w:rsidP="00715BAC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t xml:space="preserve">Відповідно до плану роботи районної державної адміністрації двічі на рік проводиться аналіз роботи із зверненнями. </w:t>
      </w:r>
      <w:r w:rsidRPr="008536F7">
        <w:rPr>
          <w:rFonts w:ascii="inherit" w:hAnsi="inherit"/>
          <w:sz w:val="28"/>
          <w:szCs w:val="28"/>
          <w:lang w:val="uk-UA"/>
        </w:rPr>
        <w:t xml:space="preserve">На розширеному засіданні Колегії районної державної адміністрації, за участю начальників структурних підрозділів райдержадміністрації, керівників установ та організацій району, сільських, селищних голів </w:t>
      </w:r>
      <w:r w:rsidRPr="008536F7">
        <w:rPr>
          <w:rFonts w:ascii="inherit" w:hAnsi="inherit"/>
          <w:sz w:val="28"/>
          <w:szCs w:val="28"/>
        </w:rPr>
        <w:t> </w:t>
      </w:r>
      <w:r w:rsidR="00474964" w:rsidRPr="00474964">
        <w:rPr>
          <w:rFonts w:ascii="inherit" w:hAnsi="inherit"/>
          <w:sz w:val="28"/>
          <w:szCs w:val="28"/>
          <w:lang w:val="uk-UA"/>
        </w:rPr>
        <w:t>27</w:t>
      </w:r>
      <w:r w:rsidRPr="00474964">
        <w:rPr>
          <w:rFonts w:ascii="inherit" w:hAnsi="inherit"/>
          <w:sz w:val="28"/>
          <w:szCs w:val="28"/>
          <w:lang w:val="uk-UA"/>
        </w:rPr>
        <w:t xml:space="preserve"> лютого</w:t>
      </w:r>
      <w:r w:rsidR="00670BDC">
        <w:rPr>
          <w:rFonts w:ascii="inherit" w:hAnsi="inherit"/>
          <w:sz w:val="28"/>
          <w:szCs w:val="28"/>
          <w:lang w:val="uk-UA"/>
        </w:rPr>
        <w:t xml:space="preserve"> 2020</w:t>
      </w:r>
      <w:r w:rsidRPr="008536F7">
        <w:rPr>
          <w:rFonts w:ascii="inherit" w:hAnsi="inherit"/>
          <w:sz w:val="28"/>
          <w:szCs w:val="28"/>
          <w:lang w:val="uk-UA"/>
        </w:rPr>
        <w:t xml:space="preserve"> року розглядалося питання щодо роботи із зверненнями</w:t>
      </w:r>
      <w:r w:rsidR="00670BDC">
        <w:rPr>
          <w:rFonts w:ascii="inherit" w:hAnsi="inherit"/>
          <w:sz w:val="28"/>
          <w:szCs w:val="28"/>
          <w:lang w:val="uk-UA"/>
        </w:rPr>
        <w:t xml:space="preserve"> громадян за друге півріччя 2019</w:t>
      </w:r>
      <w:r w:rsidRPr="008536F7">
        <w:rPr>
          <w:rFonts w:ascii="inherit" w:hAnsi="inherit"/>
          <w:sz w:val="28"/>
          <w:szCs w:val="28"/>
          <w:lang w:val="uk-UA"/>
        </w:rPr>
        <w:t xml:space="preserve"> року.</w:t>
      </w:r>
    </w:p>
    <w:p w:rsidR="00887BCF" w:rsidRDefault="00887BCF" w:rsidP="002D05E4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 xml:space="preserve">Упродовж </w:t>
      </w:r>
      <w:r w:rsidR="00670BDC">
        <w:rPr>
          <w:rFonts w:ascii="inherit" w:hAnsi="inherit"/>
          <w:sz w:val="28"/>
          <w:szCs w:val="28"/>
          <w:lang w:val="uk-UA"/>
        </w:rPr>
        <w:t xml:space="preserve"> першого кварталу 2020</w:t>
      </w:r>
      <w:r w:rsidRPr="008536F7">
        <w:rPr>
          <w:rFonts w:ascii="inherit" w:hAnsi="inherit"/>
          <w:sz w:val="28"/>
          <w:szCs w:val="28"/>
          <w:lang w:val="uk-UA"/>
        </w:rPr>
        <w:t xml:space="preserve"> року на адресу районної державної адміністрації надійшло 1</w:t>
      </w:r>
      <w:r w:rsidR="00670BDC">
        <w:rPr>
          <w:rFonts w:ascii="inherit" w:hAnsi="inherit"/>
          <w:sz w:val="28"/>
          <w:szCs w:val="28"/>
          <w:lang w:val="uk-UA"/>
        </w:rPr>
        <w:t>3</w:t>
      </w:r>
      <w:r w:rsidR="00950229" w:rsidRPr="008536F7">
        <w:rPr>
          <w:rFonts w:ascii="inherit" w:hAnsi="inherit"/>
          <w:sz w:val="28"/>
          <w:szCs w:val="28"/>
          <w:lang w:val="uk-UA"/>
        </w:rPr>
        <w:t>0</w:t>
      </w:r>
      <w:r w:rsidR="00670BDC">
        <w:rPr>
          <w:rFonts w:ascii="inherit" w:hAnsi="inherit"/>
          <w:sz w:val="28"/>
          <w:szCs w:val="28"/>
          <w:lang w:val="uk-UA"/>
        </w:rPr>
        <w:t xml:space="preserve"> звернень, з них – 80</w:t>
      </w:r>
      <w:r w:rsidRPr="008536F7">
        <w:rPr>
          <w:rFonts w:ascii="inherit" w:hAnsi="inherit"/>
          <w:sz w:val="28"/>
          <w:szCs w:val="28"/>
          <w:lang w:val="uk-UA"/>
        </w:rPr>
        <w:t xml:space="preserve"> через обласну державну адміністрацію, </w:t>
      </w:r>
      <w:r w:rsidR="00670BDC">
        <w:rPr>
          <w:rFonts w:ascii="inherit" w:hAnsi="inherit"/>
          <w:sz w:val="28"/>
          <w:szCs w:val="28"/>
          <w:lang w:val="uk-UA"/>
        </w:rPr>
        <w:t>з яких 61 надійшло на Урядовий</w:t>
      </w:r>
      <w:r w:rsidR="009427D6" w:rsidRPr="008536F7">
        <w:rPr>
          <w:rFonts w:ascii="inherit" w:hAnsi="inherit"/>
          <w:sz w:val="28"/>
          <w:szCs w:val="28"/>
          <w:lang w:val="uk-UA"/>
        </w:rPr>
        <w:t xml:space="preserve"> </w:t>
      </w:r>
      <w:r w:rsidR="00670BDC">
        <w:rPr>
          <w:rFonts w:ascii="inherit" w:hAnsi="inherit"/>
          <w:sz w:val="28"/>
          <w:szCs w:val="28"/>
          <w:lang w:val="uk-UA"/>
        </w:rPr>
        <w:t>контактний центр</w:t>
      </w:r>
      <w:r w:rsidR="00574CED">
        <w:rPr>
          <w:rFonts w:ascii="inherit" w:hAnsi="inherit"/>
          <w:sz w:val="28"/>
          <w:szCs w:val="28"/>
          <w:lang w:val="uk-UA"/>
        </w:rPr>
        <w:t>,</w:t>
      </w:r>
      <w:r w:rsidR="009427D6" w:rsidRPr="008536F7">
        <w:rPr>
          <w:rFonts w:ascii="inherit" w:hAnsi="inherit"/>
          <w:sz w:val="28"/>
          <w:szCs w:val="28"/>
          <w:lang w:val="uk-UA"/>
        </w:rPr>
        <w:t xml:space="preserve"> </w:t>
      </w:r>
      <w:r w:rsidRPr="008536F7">
        <w:rPr>
          <w:rFonts w:ascii="inherit" w:hAnsi="inherit"/>
          <w:sz w:val="28"/>
          <w:szCs w:val="28"/>
          <w:lang w:val="uk-UA"/>
        </w:rPr>
        <w:t xml:space="preserve"> </w:t>
      </w:r>
      <w:r w:rsidR="00444ADD">
        <w:rPr>
          <w:rFonts w:ascii="inherit" w:hAnsi="inherit"/>
          <w:sz w:val="28"/>
          <w:szCs w:val="28"/>
          <w:lang w:val="uk-UA"/>
        </w:rPr>
        <w:t xml:space="preserve">одне від Чернігівської місцевої Прокуратури </w:t>
      </w:r>
      <w:r w:rsidRPr="008536F7">
        <w:rPr>
          <w:rFonts w:ascii="inherit" w:hAnsi="inherit"/>
          <w:sz w:val="28"/>
          <w:szCs w:val="28"/>
          <w:lang w:val="uk-UA"/>
        </w:rPr>
        <w:t>інш</w:t>
      </w:r>
      <w:r w:rsidR="009427D6" w:rsidRPr="008536F7">
        <w:rPr>
          <w:rFonts w:ascii="inherit" w:hAnsi="inherit"/>
          <w:sz w:val="28"/>
          <w:szCs w:val="28"/>
          <w:lang w:val="uk-UA"/>
        </w:rPr>
        <w:t>і безпосередньо від заявників</w:t>
      </w:r>
      <w:r w:rsidR="00670BDC">
        <w:rPr>
          <w:rFonts w:ascii="inherit" w:hAnsi="inherit"/>
          <w:sz w:val="28"/>
          <w:szCs w:val="28"/>
          <w:lang w:val="uk-UA"/>
        </w:rPr>
        <w:t>.</w:t>
      </w:r>
      <w:r w:rsidR="009427D6" w:rsidRPr="008536F7">
        <w:rPr>
          <w:rFonts w:ascii="inherit" w:hAnsi="inherit"/>
          <w:sz w:val="28"/>
          <w:szCs w:val="28"/>
          <w:lang w:val="uk-UA"/>
        </w:rPr>
        <w:t xml:space="preserve"> </w:t>
      </w:r>
    </w:p>
    <w:p w:rsidR="00670BDC" w:rsidRPr="008536F7" w:rsidRDefault="00670BDC" w:rsidP="002D05E4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На особистий прийом до керівництва районної держа</w:t>
      </w:r>
      <w:r w:rsidR="00444ADD">
        <w:rPr>
          <w:rFonts w:ascii="inherit" w:hAnsi="inherit"/>
          <w:sz w:val="28"/>
          <w:szCs w:val="28"/>
          <w:lang w:val="uk-UA"/>
        </w:rPr>
        <w:t>вної адміністрації звернувся один</w:t>
      </w:r>
      <w:r w:rsidRPr="008536F7">
        <w:rPr>
          <w:rFonts w:ascii="inherit" w:hAnsi="inherit"/>
          <w:sz w:val="28"/>
          <w:szCs w:val="28"/>
          <w:lang w:val="uk-UA"/>
        </w:rPr>
        <w:t xml:space="preserve"> громадян</w:t>
      </w:r>
      <w:r w:rsidR="00444ADD">
        <w:rPr>
          <w:rFonts w:ascii="inherit" w:hAnsi="inherit"/>
          <w:sz w:val="28"/>
          <w:szCs w:val="28"/>
          <w:lang w:val="uk-UA"/>
        </w:rPr>
        <w:t>ин</w:t>
      </w:r>
      <w:r w:rsidRPr="008536F7">
        <w:rPr>
          <w:rFonts w:ascii="inherit" w:hAnsi="inherit"/>
          <w:sz w:val="28"/>
          <w:szCs w:val="28"/>
          <w:lang w:val="uk-UA"/>
        </w:rPr>
        <w:t>.</w:t>
      </w:r>
    </w:p>
    <w:p w:rsidR="00887BCF" w:rsidRPr="008536F7" w:rsidRDefault="00887BCF" w:rsidP="00815270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  <w:lang w:val="uk-UA"/>
        </w:rPr>
        <w:t>Всі звернення, які надійшли до райдержадміністрації</w:t>
      </w:r>
      <w:r w:rsidR="00574CED">
        <w:rPr>
          <w:rFonts w:ascii="inherit" w:hAnsi="inherit"/>
          <w:sz w:val="28"/>
          <w:szCs w:val="28"/>
          <w:lang w:val="uk-UA"/>
        </w:rPr>
        <w:t>,</w:t>
      </w:r>
      <w:r w:rsidRPr="008536F7">
        <w:rPr>
          <w:rFonts w:ascii="inherit" w:hAnsi="inherit"/>
          <w:sz w:val="28"/>
          <w:szCs w:val="28"/>
          <w:lang w:val="uk-UA"/>
        </w:rPr>
        <w:t xml:space="preserve"> уважно розглянуті керівництвом, згідно з резолюціями голови, заступників голови, керівника апарату РДА направлені на виконання до структурних підрозділів, безпосередніх виконавців райдержадміністрації. </w:t>
      </w:r>
      <w:r w:rsidRPr="008536F7">
        <w:rPr>
          <w:rFonts w:ascii="inherit" w:hAnsi="inherit"/>
          <w:sz w:val="28"/>
          <w:szCs w:val="28"/>
        </w:rPr>
        <w:t>Жоден док</w:t>
      </w:r>
      <w:r w:rsidR="0011174B">
        <w:rPr>
          <w:rFonts w:ascii="inherit" w:hAnsi="inherit"/>
          <w:sz w:val="28"/>
          <w:szCs w:val="28"/>
        </w:rPr>
        <w:t>умент не залишився не виконаний</w:t>
      </w:r>
      <w:r w:rsidRPr="008536F7">
        <w:rPr>
          <w:rFonts w:ascii="inherit" w:hAnsi="inherit"/>
          <w:sz w:val="28"/>
          <w:szCs w:val="28"/>
        </w:rPr>
        <w:t xml:space="preserve"> або не розглянутий. На всі заяви, звернення та пропозиції громадян направлені відповіді у визначений законодавством термін.</w:t>
      </w: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Згідно із затвердженим графіком, з метою зменшення звернень до райдержадміністрації, вирішення проблем на місцях, продовжується проведення виїзних особистих прийомів керівниками райо</w:t>
      </w:r>
      <w:r w:rsidR="002D05E4" w:rsidRPr="008536F7">
        <w:rPr>
          <w:rFonts w:ascii="inherit" w:hAnsi="inherit"/>
          <w:sz w:val="28"/>
          <w:szCs w:val="28"/>
          <w:lang w:val="uk-UA"/>
        </w:rPr>
        <w:t>нної державної адміністрації. В першому</w:t>
      </w:r>
      <w:r w:rsidRPr="008536F7">
        <w:rPr>
          <w:rFonts w:ascii="inherit" w:hAnsi="inherit"/>
          <w:sz w:val="28"/>
          <w:szCs w:val="28"/>
          <w:lang w:val="uk-UA"/>
        </w:rPr>
        <w:t xml:space="preserve"> кварталі поточного року відбулося </w:t>
      </w:r>
      <w:r w:rsidR="00444ADD">
        <w:rPr>
          <w:rFonts w:ascii="inherit" w:hAnsi="inherit"/>
          <w:sz w:val="28"/>
          <w:szCs w:val="28"/>
          <w:lang w:val="uk-UA"/>
        </w:rPr>
        <w:t>14</w:t>
      </w:r>
      <w:r w:rsidR="00574CED">
        <w:rPr>
          <w:rFonts w:ascii="inherit" w:hAnsi="inherit"/>
          <w:sz w:val="28"/>
          <w:szCs w:val="28"/>
          <w:lang w:val="uk-UA"/>
        </w:rPr>
        <w:t xml:space="preserve"> таких заходів</w:t>
      </w:r>
      <w:r w:rsidRPr="008536F7">
        <w:rPr>
          <w:rFonts w:ascii="inherit" w:hAnsi="inherit"/>
          <w:sz w:val="28"/>
          <w:szCs w:val="28"/>
          <w:lang w:val="uk-UA"/>
        </w:rPr>
        <w:t>.</w:t>
      </w: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  <w:lang w:val="uk-UA"/>
        </w:rPr>
        <w:t>Упродовж звітного періоду в районі продовжується проведення «гарячих» ліній телефонного зв`язку з керівництвом, керівниками структурних підрозділів райдержадміністрації. За ві</w:t>
      </w:r>
      <w:r w:rsidR="00444ADD">
        <w:rPr>
          <w:rFonts w:ascii="inherit" w:hAnsi="inherit"/>
          <w:sz w:val="28"/>
          <w:szCs w:val="28"/>
          <w:lang w:val="uk-UA"/>
        </w:rPr>
        <w:t>дповідний період їх проведено 17</w:t>
      </w:r>
      <w:r w:rsidRPr="008536F7">
        <w:rPr>
          <w:rFonts w:ascii="inherit" w:hAnsi="inherit"/>
          <w:sz w:val="28"/>
          <w:szCs w:val="28"/>
          <w:lang w:val="uk-UA"/>
        </w:rPr>
        <w:t xml:space="preserve">. </w:t>
      </w:r>
      <w:r w:rsidRPr="008536F7">
        <w:rPr>
          <w:rFonts w:ascii="inherit" w:hAnsi="inherit"/>
          <w:sz w:val="28"/>
          <w:szCs w:val="28"/>
        </w:rPr>
        <w:t>На всі порушені питання під час телефонного зв’язку заявникам надавалися відповіді або роз’яснення. В окремих випадках, у разі особливої потреби у вирішенні питання, громадянам запропоновано звертатися з відповідними документами та заявами на ім’я голови райдержадміністрації.</w:t>
      </w: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</w:rPr>
        <w:t>За результатами особистого прийому громадян, виїзних приймалень в райдержадміністрації оформляються доручення та направляються виконавцям, до компетенції яких входить вирішення даного питання. Виконання виданих доручень контролюється головним спеціалістом юридичного відділу, по роботі з персоналом та зверненнями громадян апарату райдержадміністрації. Всі документи про хід виконання доручень знаходяться в сформованих папках відповідно до номенклатури справ.</w:t>
      </w:r>
    </w:p>
    <w:p w:rsidR="00887BCF" w:rsidRPr="008536F7" w:rsidRDefault="00887BCF" w:rsidP="004749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</w:rPr>
        <w:t xml:space="preserve">Основними питаннями, які піднімались під час особистого прийому, </w:t>
      </w:r>
      <w:r w:rsidR="00574CED">
        <w:rPr>
          <w:rFonts w:ascii="inherit" w:hAnsi="inherit"/>
          <w:sz w:val="28"/>
          <w:szCs w:val="28"/>
          <w:lang w:val="uk-UA"/>
        </w:rPr>
        <w:t xml:space="preserve">   </w:t>
      </w:r>
      <w:r w:rsidRPr="008536F7">
        <w:rPr>
          <w:rFonts w:ascii="inherit" w:hAnsi="inherit"/>
          <w:sz w:val="28"/>
          <w:szCs w:val="28"/>
        </w:rPr>
        <w:t>виїзних приймалень, телефонних ліній зв’язку були питання щодо:</w:t>
      </w:r>
    </w:p>
    <w:p w:rsidR="00887BCF" w:rsidRDefault="00574CED" w:rsidP="00887BCF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t xml:space="preserve">- </w:t>
      </w:r>
      <w:r w:rsidR="00887BCF" w:rsidRPr="008536F7">
        <w:rPr>
          <w:rFonts w:ascii="inherit" w:hAnsi="inherit"/>
          <w:sz w:val="28"/>
          <w:szCs w:val="28"/>
        </w:rPr>
        <w:t>надання матеріальної допомоги;</w:t>
      </w:r>
    </w:p>
    <w:p w:rsidR="00444ADD" w:rsidRPr="00444ADD" w:rsidRDefault="00444ADD" w:rsidP="00887BCF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t xml:space="preserve">- присвоєння кадастрового номеру </w:t>
      </w:r>
      <w:r w:rsidR="0053736E">
        <w:rPr>
          <w:rFonts w:ascii="inherit" w:hAnsi="inherit"/>
          <w:sz w:val="28"/>
          <w:szCs w:val="28"/>
          <w:lang w:val="uk-UA"/>
        </w:rPr>
        <w:t>земельній ділянці для оформлення спадщини;</w:t>
      </w:r>
    </w:p>
    <w:p w:rsidR="00887BCF" w:rsidRPr="0053736E" w:rsidRDefault="00574CED" w:rsidP="00887BCF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t xml:space="preserve">- </w:t>
      </w:r>
      <w:r w:rsidR="0053736E">
        <w:rPr>
          <w:rFonts w:ascii="inherit" w:hAnsi="inherit"/>
          <w:sz w:val="28"/>
          <w:szCs w:val="28"/>
          <w:lang w:val="uk-UA"/>
        </w:rPr>
        <w:t xml:space="preserve"> питання щодо відпуску інсуліну чорнобильцям.</w:t>
      </w: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  <w:lang w:val="uk-UA"/>
        </w:rPr>
        <w:t>Серед звернень, що надійшли до рай</w:t>
      </w:r>
      <w:r w:rsidR="00AA45D0">
        <w:rPr>
          <w:rFonts w:ascii="inherit" w:hAnsi="inherit"/>
          <w:sz w:val="28"/>
          <w:szCs w:val="28"/>
          <w:lang w:val="uk-UA"/>
        </w:rPr>
        <w:t xml:space="preserve">онної </w:t>
      </w:r>
      <w:r w:rsidRPr="008536F7">
        <w:rPr>
          <w:rFonts w:ascii="inherit" w:hAnsi="inherit"/>
          <w:sz w:val="28"/>
          <w:szCs w:val="28"/>
          <w:lang w:val="uk-UA"/>
        </w:rPr>
        <w:t>держа</w:t>
      </w:r>
      <w:r w:rsidR="00AA45D0">
        <w:rPr>
          <w:rFonts w:ascii="inherit" w:hAnsi="inherit"/>
          <w:sz w:val="28"/>
          <w:szCs w:val="28"/>
          <w:lang w:val="uk-UA"/>
        </w:rPr>
        <w:t>вної а</w:t>
      </w:r>
      <w:r w:rsidRPr="008536F7">
        <w:rPr>
          <w:rFonts w:ascii="inherit" w:hAnsi="inherit"/>
          <w:sz w:val="28"/>
          <w:szCs w:val="28"/>
          <w:lang w:val="uk-UA"/>
        </w:rPr>
        <w:t>дміністрації і розгляд яких здійснювався відповідно до Закону України «Про звернення громадян», переважна більшість звернень - заяви або клопотання, решта - ск</w:t>
      </w:r>
      <w:r w:rsidR="0053736E">
        <w:rPr>
          <w:rFonts w:ascii="inherit" w:hAnsi="inherit"/>
          <w:sz w:val="28"/>
          <w:szCs w:val="28"/>
          <w:lang w:val="uk-UA"/>
        </w:rPr>
        <w:t>арги, пропозиції, зауваження. 60</w:t>
      </w:r>
      <w:r w:rsidRPr="008536F7">
        <w:rPr>
          <w:rFonts w:ascii="inherit" w:hAnsi="inherit"/>
          <w:sz w:val="28"/>
          <w:szCs w:val="28"/>
        </w:rPr>
        <w:t xml:space="preserve"> % звернень, що надійшли на адресу районної державної адміністрації, стосувались соціального захисту, а саме, надання інформації заявникам про призначення субсидії, надання матеріальної допомоги на лікування та оздоровлення, щодо нарахування та виплати державних соціальних допомог, про виплату коштів на придбання твердого палива.</w:t>
      </w:r>
    </w:p>
    <w:p w:rsidR="00887BCF" w:rsidRPr="008536F7" w:rsidRDefault="00214D73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lastRenderedPageBreak/>
        <w:t>2</w:t>
      </w:r>
      <w:r w:rsidR="00574CED">
        <w:rPr>
          <w:rFonts w:ascii="inherit" w:hAnsi="inherit"/>
          <w:sz w:val="28"/>
          <w:szCs w:val="28"/>
          <w:lang w:val="uk-UA"/>
        </w:rPr>
        <w:t xml:space="preserve"> % 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усіх звернень становили звернення з питань аграрної політики і земельних відносин, а саме про: роз’яснення з при</w:t>
      </w:r>
      <w:r>
        <w:rPr>
          <w:rFonts w:ascii="inherit" w:hAnsi="inherit"/>
          <w:sz w:val="28"/>
          <w:szCs w:val="28"/>
          <w:lang w:val="uk-UA"/>
        </w:rPr>
        <w:t>воду сплати земельного податку,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виплату </w:t>
      </w:r>
      <w:r>
        <w:rPr>
          <w:rFonts w:ascii="inherit" w:hAnsi="inherit"/>
          <w:sz w:val="28"/>
          <w:szCs w:val="28"/>
          <w:lang w:val="uk-UA"/>
        </w:rPr>
        <w:t>коштів за оренду земельних паїв, законність отримання в натурі земельної ділянки.</w:t>
      </w:r>
    </w:p>
    <w:p w:rsidR="00887BCF" w:rsidRPr="008536F7" w:rsidRDefault="0053736E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  <w:lang w:val="uk-UA"/>
        </w:rPr>
        <w:t>1</w:t>
      </w:r>
      <w:r w:rsidR="005E1351" w:rsidRPr="008536F7">
        <w:rPr>
          <w:rFonts w:ascii="inherit" w:hAnsi="inherit"/>
          <w:sz w:val="28"/>
          <w:szCs w:val="28"/>
          <w:lang w:val="uk-UA"/>
        </w:rPr>
        <w:t>8</w:t>
      </w:r>
      <w:r w:rsidR="00574CED">
        <w:rPr>
          <w:rFonts w:ascii="inherit" w:hAnsi="inherit"/>
          <w:sz w:val="28"/>
          <w:szCs w:val="28"/>
        </w:rPr>
        <w:t>%</w:t>
      </w:r>
      <w:r w:rsidR="00887BCF" w:rsidRPr="008536F7">
        <w:rPr>
          <w:rFonts w:ascii="inherit" w:hAnsi="inherit"/>
          <w:sz w:val="28"/>
          <w:szCs w:val="28"/>
        </w:rPr>
        <w:t xml:space="preserve"> усіх звернень становили звернення з питань комунального господарства, а саме: про ремонт або розчищення дороги, щодо нарахування коштів за послуги електропостачання та відновлення або надання якісного електропостачання</w:t>
      </w:r>
      <w:r w:rsidR="003F6050">
        <w:rPr>
          <w:rFonts w:ascii="inherit" w:hAnsi="inherit"/>
          <w:sz w:val="28"/>
          <w:szCs w:val="28"/>
          <w:lang w:val="uk-UA"/>
        </w:rPr>
        <w:t>, видалення аварійних дерев</w:t>
      </w:r>
      <w:r w:rsidR="00887BCF" w:rsidRPr="008536F7">
        <w:rPr>
          <w:rFonts w:ascii="inherit" w:hAnsi="inherit"/>
          <w:sz w:val="28"/>
          <w:szCs w:val="28"/>
        </w:rPr>
        <w:t>.</w:t>
      </w:r>
    </w:p>
    <w:p w:rsidR="00887BCF" w:rsidRDefault="00214D73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t>Решта 20</w:t>
      </w:r>
      <w:r w:rsidR="00574CED">
        <w:rPr>
          <w:rFonts w:ascii="inherit" w:hAnsi="inherit"/>
          <w:sz w:val="28"/>
          <w:szCs w:val="28"/>
          <w:lang w:val="uk-UA"/>
        </w:rPr>
        <w:t xml:space="preserve"> %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усіх звернень становили звернення з питань освіти</w:t>
      </w:r>
      <w:r w:rsidR="003F6050">
        <w:rPr>
          <w:rFonts w:ascii="inherit" w:hAnsi="inherit"/>
          <w:sz w:val="28"/>
          <w:szCs w:val="28"/>
          <w:lang w:val="uk-UA"/>
        </w:rPr>
        <w:t xml:space="preserve"> та культури</w:t>
      </w:r>
      <w:r w:rsidR="00474964">
        <w:rPr>
          <w:rFonts w:ascii="inherit" w:hAnsi="inherit"/>
          <w:sz w:val="28"/>
          <w:szCs w:val="28"/>
          <w:lang w:val="uk-UA"/>
        </w:rPr>
        <w:t xml:space="preserve"> </w:t>
      </w:r>
      <w:r w:rsidR="00887BCF" w:rsidRPr="008536F7">
        <w:rPr>
          <w:rFonts w:ascii="inherit" w:hAnsi="inherit"/>
          <w:sz w:val="28"/>
          <w:szCs w:val="28"/>
          <w:lang w:val="uk-UA"/>
        </w:rPr>
        <w:t>(</w:t>
      </w:r>
      <w:r w:rsidR="003F6050">
        <w:rPr>
          <w:rFonts w:ascii="inherit" w:hAnsi="inherit"/>
          <w:sz w:val="28"/>
          <w:szCs w:val="28"/>
          <w:lang w:val="uk-UA"/>
        </w:rPr>
        <w:t xml:space="preserve">щодо </w:t>
      </w:r>
      <w:r>
        <w:rPr>
          <w:rFonts w:ascii="inherit" w:hAnsi="inherit"/>
          <w:sz w:val="28"/>
          <w:szCs w:val="28"/>
          <w:lang w:val="uk-UA"/>
        </w:rPr>
        <w:t xml:space="preserve">оплати коштів </w:t>
      </w:r>
      <w:r w:rsidR="003F6050">
        <w:rPr>
          <w:rFonts w:ascii="inherit" w:hAnsi="inherit"/>
          <w:sz w:val="28"/>
          <w:szCs w:val="28"/>
          <w:lang w:val="uk-UA"/>
        </w:rPr>
        <w:t>за харчування дітей з малозабезпечених родин</w:t>
      </w:r>
      <w:r w:rsidR="00887BCF" w:rsidRPr="008536F7">
        <w:rPr>
          <w:rFonts w:ascii="inherit" w:hAnsi="inherit"/>
          <w:sz w:val="28"/>
          <w:szCs w:val="28"/>
          <w:lang w:val="uk-UA"/>
        </w:rPr>
        <w:t>,</w:t>
      </w:r>
      <w:r w:rsidR="003F6050">
        <w:rPr>
          <w:rFonts w:ascii="inherit" w:hAnsi="inherit"/>
          <w:sz w:val="28"/>
          <w:szCs w:val="28"/>
          <w:lang w:val="uk-UA"/>
        </w:rPr>
        <w:t xml:space="preserve"> демонтажу радянської символіки на фасадах у сільських радах</w:t>
      </w:r>
      <w:r w:rsidR="00574CED">
        <w:rPr>
          <w:rFonts w:ascii="inherit" w:hAnsi="inherit"/>
          <w:sz w:val="28"/>
          <w:szCs w:val="28"/>
          <w:lang w:val="uk-UA"/>
        </w:rPr>
        <w:t xml:space="preserve"> </w:t>
      </w:r>
      <w:r w:rsidR="005E1351" w:rsidRPr="008536F7">
        <w:rPr>
          <w:rFonts w:ascii="inherit" w:hAnsi="inherit"/>
          <w:sz w:val="28"/>
          <w:szCs w:val="28"/>
          <w:lang w:val="uk-UA"/>
        </w:rPr>
        <w:t xml:space="preserve"> тощо</w:t>
      </w:r>
      <w:r w:rsidR="00887BCF" w:rsidRPr="008536F7">
        <w:rPr>
          <w:rFonts w:ascii="inherit" w:hAnsi="inherit"/>
          <w:sz w:val="28"/>
          <w:szCs w:val="28"/>
          <w:lang w:val="uk-UA"/>
        </w:rPr>
        <w:t>), охорони здоров’я (</w:t>
      </w:r>
      <w:r w:rsidR="003F6050">
        <w:rPr>
          <w:rFonts w:ascii="inherit" w:hAnsi="inherit"/>
          <w:sz w:val="28"/>
          <w:szCs w:val="28"/>
          <w:lang w:val="uk-UA"/>
        </w:rPr>
        <w:t xml:space="preserve"> забезпечення інсуліном жителів району)</w:t>
      </w:r>
      <w:r w:rsidR="003F6050" w:rsidRPr="003F6050">
        <w:rPr>
          <w:rFonts w:ascii="inherit" w:hAnsi="inherit"/>
          <w:sz w:val="28"/>
          <w:szCs w:val="28"/>
          <w:lang w:val="uk-UA"/>
        </w:rPr>
        <w:t xml:space="preserve">, </w:t>
      </w:r>
      <w:r w:rsidR="00887BCF" w:rsidRPr="008536F7">
        <w:rPr>
          <w:rFonts w:ascii="inherit" w:hAnsi="inherit"/>
          <w:sz w:val="28"/>
          <w:szCs w:val="28"/>
          <w:lang w:val="uk-UA"/>
        </w:rPr>
        <w:t>забезпечення дотримання законності та охорони правопорядку</w:t>
      </w:r>
      <w:r w:rsidR="00574CED">
        <w:rPr>
          <w:rFonts w:ascii="inherit" w:hAnsi="inherit"/>
          <w:sz w:val="28"/>
          <w:szCs w:val="28"/>
          <w:lang w:val="uk-UA"/>
        </w:rPr>
        <w:t>,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реа</w:t>
      </w:r>
      <w:r w:rsidR="0011717B" w:rsidRPr="008536F7">
        <w:rPr>
          <w:rFonts w:ascii="inherit" w:hAnsi="inherit"/>
          <w:sz w:val="28"/>
          <w:szCs w:val="28"/>
          <w:lang w:val="uk-UA"/>
        </w:rPr>
        <w:t xml:space="preserve">лізації прав і свобод громадян, 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транспорту і зв’язку (покращення транспортного сполучення, збереження </w:t>
      </w:r>
      <w:r>
        <w:rPr>
          <w:rFonts w:ascii="inherit" w:hAnsi="inherit"/>
          <w:sz w:val="28"/>
          <w:szCs w:val="28"/>
          <w:lang w:val="uk-UA"/>
        </w:rPr>
        <w:t>транспортних рейсів автобусу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), екології та природних ресурсів </w:t>
      </w:r>
      <w:r w:rsidR="003F6050">
        <w:rPr>
          <w:rFonts w:ascii="inherit" w:hAnsi="inherit"/>
          <w:sz w:val="28"/>
          <w:szCs w:val="28"/>
          <w:lang w:val="uk-UA"/>
        </w:rPr>
        <w:t xml:space="preserve">    </w:t>
      </w:r>
      <w:r w:rsidR="00887BCF" w:rsidRPr="008536F7">
        <w:rPr>
          <w:rFonts w:ascii="inherit" w:hAnsi="inherit"/>
          <w:sz w:val="28"/>
          <w:szCs w:val="28"/>
          <w:lang w:val="uk-UA"/>
        </w:rPr>
        <w:t>(</w:t>
      </w:r>
      <w:r w:rsidR="0011717B" w:rsidRPr="008536F7">
        <w:rPr>
          <w:rFonts w:ascii="inherit" w:hAnsi="inherit"/>
          <w:sz w:val="28"/>
          <w:szCs w:val="28"/>
          <w:lang w:val="uk-UA"/>
        </w:rPr>
        <w:t>забезпечення жителів якісною питною водою</w:t>
      </w:r>
      <w:r>
        <w:rPr>
          <w:rFonts w:ascii="inherit" w:hAnsi="inherit"/>
          <w:sz w:val="28"/>
          <w:szCs w:val="28"/>
          <w:lang w:val="uk-UA"/>
        </w:rPr>
        <w:t>, ліквідації стихійних сміттєзвалищ</w:t>
      </w:r>
      <w:r w:rsidR="0011717B" w:rsidRPr="008536F7">
        <w:rPr>
          <w:rFonts w:ascii="inherit" w:hAnsi="inherit"/>
          <w:sz w:val="28"/>
          <w:szCs w:val="28"/>
          <w:lang w:val="uk-UA"/>
        </w:rPr>
        <w:t>).</w:t>
      </w:r>
    </w:p>
    <w:p w:rsidR="00A617FB" w:rsidRPr="008536F7" w:rsidRDefault="003B5E46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t>30</w:t>
      </w:r>
      <w:r w:rsidR="00574CED">
        <w:rPr>
          <w:rFonts w:ascii="inherit" w:hAnsi="inherit"/>
          <w:sz w:val="28"/>
          <w:szCs w:val="28"/>
          <w:lang w:val="uk-UA"/>
        </w:rPr>
        <w:t xml:space="preserve">% усіх </w:t>
      </w:r>
      <w:r w:rsidR="00A617FB">
        <w:rPr>
          <w:rFonts w:ascii="inherit" w:hAnsi="inherit"/>
          <w:sz w:val="28"/>
          <w:szCs w:val="28"/>
          <w:lang w:val="uk-UA"/>
        </w:rPr>
        <w:t xml:space="preserve">звернень, що надійшли на адресу районної державної адміністрації, були вирішені позитивно. По решті звернень </w:t>
      </w:r>
      <w:r w:rsidR="00A617FB" w:rsidRPr="008536F7">
        <w:rPr>
          <w:rFonts w:ascii="inherit" w:hAnsi="inherit"/>
          <w:sz w:val="28"/>
          <w:szCs w:val="28"/>
          <w:lang w:val="uk-UA"/>
        </w:rPr>
        <w:t>надані кваліфіковані роз`яснення фахівців відповідних структурних підрозділів райдержадміністрації, до компетенції яких відносилося порушене у зверненні питання.</w:t>
      </w:r>
    </w:p>
    <w:p w:rsidR="00887BCF" w:rsidRPr="00A617FB" w:rsidRDefault="00887BCF" w:rsidP="00A617F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</w:rPr>
        <w:t>Позитивно вирішені всі питання заявників, які зверталися про надання матеріальної допоги у зв’язку зі скрутним матеріальним становищем або хворобою.</w:t>
      </w:r>
    </w:p>
    <w:p w:rsidR="00887BCF" w:rsidRPr="008536F7" w:rsidRDefault="00887BCF" w:rsidP="005C491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Також уважно  розглянуті та опрацьовані звернення заявників, які були адресовані до органів влади вищого рівня та які були перенаправлені на розгляд до районної державної адміністрації.</w:t>
      </w:r>
    </w:p>
    <w:p w:rsidR="00887BCF" w:rsidRPr="008536F7" w:rsidRDefault="002D05E4" w:rsidP="00F678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Упродовж І</w:t>
      </w:r>
      <w:r w:rsidR="00574CED">
        <w:rPr>
          <w:rFonts w:ascii="inherit" w:hAnsi="inherit"/>
          <w:sz w:val="28"/>
          <w:szCs w:val="28"/>
          <w:lang w:val="uk-UA"/>
        </w:rPr>
        <w:t>-го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кварталу найбільше звернень надійшло від жителів </w:t>
      </w:r>
      <w:r w:rsidR="00F67811" w:rsidRPr="008536F7">
        <w:rPr>
          <w:rFonts w:ascii="inherit" w:hAnsi="inherit"/>
          <w:sz w:val="28"/>
          <w:szCs w:val="28"/>
          <w:lang w:val="uk-UA"/>
        </w:rPr>
        <w:t xml:space="preserve"> Старобілоуської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, Халявинської, Киселівської, Анисівської, </w:t>
      </w:r>
      <w:r w:rsidR="00F67811" w:rsidRPr="008536F7">
        <w:rPr>
          <w:rFonts w:ascii="inherit" w:hAnsi="inherit"/>
          <w:sz w:val="28"/>
          <w:szCs w:val="28"/>
          <w:lang w:val="uk-UA"/>
        </w:rPr>
        <w:t xml:space="preserve"> Н-Білоуської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сільських, </w:t>
      </w:r>
      <w:r w:rsidR="003B5E46">
        <w:rPr>
          <w:rFonts w:ascii="inherit" w:hAnsi="inherit"/>
          <w:sz w:val="28"/>
          <w:szCs w:val="28"/>
          <w:lang w:val="uk-UA"/>
        </w:rPr>
        <w:t xml:space="preserve"> Гончарівської</w:t>
      </w:r>
      <w:r w:rsidR="00887BCF" w:rsidRPr="008536F7">
        <w:rPr>
          <w:rFonts w:ascii="inherit" w:hAnsi="inherit"/>
          <w:sz w:val="28"/>
          <w:szCs w:val="28"/>
          <w:lang w:val="uk-UA"/>
        </w:rPr>
        <w:t>, Олишівської</w:t>
      </w:r>
      <w:r w:rsidR="003B5E46">
        <w:rPr>
          <w:rFonts w:ascii="inherit" w:hAnsi="inherit"/>
          <w:sz w:val="28"/>
          <w:szCs w:val="28"/>
          <w:lang w:val="uk-UA"/>
        </w:rPr>
        <w:t>,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</w:t>
      </w:r>
      <w:r w:rsidR="00F67811" w:rsidRPr="008536F7">
        <w:rPr>
          <w:rFonts w:ascii="inherit" w:hAnsi="inherit"/>
          <w:sz w:val="28"/>
          <w:szCs w:val="28"/>
          <w:lang w:val="uk-UA"/>
        </w:rPr>
        <w:t xml:space="preserve">М-Коцюбинської 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селищних рад. Надходили заяви від жителів м. Чернігова, </w:t>
      </w:r>
      <w:r w:rsidR="00F67811" w:rsidRPr="008536F7">
        <w:rPr>
          <w:rFonts w:ascii="inherit" w:hAnsi="inherit"/>
          <w:sz w:val="28"/>
          <w:szCs w:val="28"/>
          <w:lang w:val="uk-UA"/>
        </w:rPr>
        <w:t xml:space="preserve">м. </w:t>
      </w:r>
      <w:r w:rsidR="003B5E46">
        <w:rPr>
          <w:rFonts w:ascii="inherit" w:hAnsi="inherit"/>
          <w:sz w:val="28"/>
          <w:szCs w:val="28"/>
          <w:lang w:val="uk-UA"/>
        </w:rPr>
        <w:t xml:space="preserve"> Слов</w:t>
      </w:r>
      <w:r w:rsidR="003B5E46">
        <w:rPr>
          <w:rFonts w:ascii="inherit" w:hAnsi="inherit" w:hint="eastAsia"/>
          <w:sz w:val="28"/>
          <w:szCs w:val="28"/>
          <w:lang w:val="uk-UA"/>
        </w:rPr>
        <w:t>’</w:t>
      </w:r>
      <w:r w:rsidR="003B5E46">
        <w:rPr>
          <w:rFonts w:ascii="inherit" w:hAnsi="inherit"/>
          <w:sz w:val="28"/>
          <w:szCs w:val="28"/>
          <w:lang w:val="uk-UA"/>
        </w:rPr>
        <w:t>янськ Донецької області</w:t>
      </w:r>
      <w:r w:rsidR="00F67811" w:rsidRPr="008536F7">
        <w:rPr>
          <w:rFonts w:ascii="inherit" w:hAnsi="inherit"/>
          <w:sz w:val="28"/>
          <w:szCs w:val="28"/>
          <w:lang w:val="uk-UA"/>
        </w:rPr>
        <w:t xml:space="preserve">, </w:t>
      </w:r>
      <w:r w:rsidR="003B5E46">
        <w:rPr>
          <w:rFonts w:ascii="inherit" w:hAnsi="inherit"/>
          <w:sz w:val="28"/>
          <w:szCs w:val="28"/>
          <w:lang w:val="uk-UA"/>
        </w:rPr>
        <w:t xml:space="preserve"> </w:t>
      </w:r>
      <w:r w:rsidR="00EC6C62">
        <w:rPr>
          <w:rFonts w:ascii="inherit" w:hAnsi="inherit"/>
          <w:sz w:val="28"/>
          <w:szCs w:val="28"/>
          <w:lang w:val="uk-UA"/>
        </w:rPr>
        <w:t xml:space="preserve"> м. Славутич</w:t>
      </w:r>
      <w:r w:rsidR="00F67811" w:rsidRPr="008536F7">
        <w:rPr>
          <w:rFonts w:ascii="inherit" w:hAnsi="inherit"/>
          <w:sz w:val="28"/>
          <w:szCs w:val="28"/>
          <w:lang w:val="uk-UA"/>
        </w:rPr>
        <w:t xml:space="preserve">.  </w:t>
      </w:r>
      <w:r w:rsidR="00887BCF" w:rsidRPr="008536F7">
        <w:rPr>
          <w:rFonts w:ascii="inherit" w:hAnsi="inherit"/>
          <w:sz w:val="28"/>
          <w:szCs w:val="28"/>
          <w:lang w:val="uk-UA"/>
        </w:rPr>
        <w:t xml:space="preserve"> З метою більш ґрунтовного вивчення порушеного питання у зверненнях заявників та вирішення його по суті деякі заяви були направлені за належністю на розгляд до органів місцевого самоврядування та установ Чернігівського району.</w:t>
      </w:r>
    </w:p>
    <w:p w:rsidR="00887BCF" w:rsidRPr="00167921" w:rsidRDefault="00887BCF" w:rsidP="00B11212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  <w:lang w:val="uk-UA"/>
        </w:rPr>
        <w:t>Приділяючи нале</w:t>
      </w:r>
      <w:r w:rsidR="00B11212">
        <w:rPr>
          <w:rFonts w:ascii="inherit" w:hAnsi="inherit"/>
          <w:sz w:val="28"/>
          <w:szCs w:val="28"/>
          <w:lang w:val="uk-UA"/>
        </w:rPr>
        <w:t>жну увагу в розв’язанні життєво-</w:t>
      </w:r>
      <w:r w:rsidRPr="008536F7">
        <w:rPr>
          <w:rFonts w:ascii="inherit" w:hAnsi="inherit"/>
          <w:sz w:val="28"/>
          <w:szCs w:val="28"/>
          <w:lang w:val="uk-UA"/>
        </w:rPr>
        <w:t xml:space="preserve">важливих проблем </w:t>
      </w:r>
      <w:r w:rsidR="00A617FB">
        <w:rPr>
          <w:rFonts w:ascii="inherit" w:hAnsi="inherit"/>
          <w:sz w:val="28"/>
          <w:szCs w:val="28"/>
          <w:lang w:val="uk-UA"/>
        </w:rPr>
        <w:t>інвалідів, учасників війни, учасників АТО</w:t>
      </w:r>
      <w:r w:rsidR="00EC6C62">
        <w:rPr>
          <w:rFonts w:ascii="inherit" w:hAnsi="inherit"/>
          <w:sz w:val="28"/>
          <w:szCs w:val="28"/>
          <w:lang w:val="uk-UA"/>
        </w:rPr>
        <w:t xml:space="preserve"> та ООС</w:t>
      </w:r>
      <w:r w:rsidR="00A617FB">
        <w:rPr>
          <w:rFonts w:ascii="inherit" w:hAnsi="inherit"/>
          <w:sz w:val="28"/>
          <w:szCs w:val="28"/>
          <w:lang w:val="uk-UA"/>
        </w:rPr>
        <w:t xml:space="preserve">, сімей загиблих воїнів, </w:t>
      </w:r>
      <w:r w:rsidR="00A617FB" w:rsidRPr="00167921">
        <w:rPr>
          <w:rFonts w:ascii="inherit" w:hAnsi="inherit"/>
          <w:sz w:val="28"/>
          <w:szCs w:val="28"/>
          <w:lang w:val="uk-UA"/>
        </w:rPr>
        <w:t>сімей мобілізованих, одиноких престарілих громадян та</w:t>
      </w:r>
      <w:r w:rsidR="00B11212" w:rsidRPr="00167921">
        <w:rPr>
          <w:rFonts w:ascii="inherit" w:hAnsi="inherit"/>
          <w:sz w:val="28"/>
          <w:szCs w:val="28"/>
          <w:lang w:val="uk-UA"/>
        </w:rPr>
        <w:t>,</w:t>
      </w:r>
      <w:r w:rsidR="00A617FB" w:rsidRPr="00167921">
        <w:rPr>
          <w:rFonts w:ascii="inherit" w:hAnsi="inherit"/>
          <w:sz w:val="28"/>
          <w:szCs w:val="28"/>
          <w:lang w:val="uk-UA"/>
        </w:rPr>
        <w:t xml:space="preserve"> враховуючи скрутне матеріальне становище заявників</w:t>
      </w:r>
      <w:r w:rsidRPr="00167921">
        <w:rPr>
          <w:rFonts w:ascii="inherit" w:hAnsi="inherit"/>
          <w:sz w:val="28"/>
          <w:szCs w:val="28"/>
          <w:lang w:val="uk-UA"/>
        </w:rPr>
        <w:t xml:space="preserve">, райдержадміністрацією </w:t>
      </w:r>
      <w:r w:rsidRPr="00167921">
        <w:rPr>
          <w:rFonts w:ascii="inherit" w:hAnsi="inherit"/>
          <w:sz w:val="28"/>
          <w:szCs w:val="28"/>
        </w:rPr>
        <w:t> протягом</w:t>
      </w:r>
      <w:r w:rsidR="00B11212" w:rsidRPr="00167921">
        <w:rPr>
          <w:rFonts w:ascii="inherit" w:hAnsi="inherit"/>
          <w:sz w:val="28"/>
          <w:szCs w:val="28"/>
          <w:lang w:val="uk-UA"/>
        </w:rPr>
        <w:t xml:space="preserve"> </w:t>
      </w:r>
      <w:r w:rsidRPr="00167921">
        <w:rPr>
          <w:rFonts w:ascii="inherit" w:hAnsi="inherit"/>
          <w:sz w:val="28"/>
          <w:szCs w:val="28"/>
        </w:rPr>
        <w:t xml:space="preserve"> першого </w:t>
      </w:r>
      <w:r w:rsidR="00B11212" w:rsidRPr="00167921">
        <w:rPr>
          <w:rFonts w:ascii="inherit" w:hAnsi="inherit"/>
          <w:sz w:val="28"/>
          <w:szCs w:val="28"/>
          <w:lang w:val="uk-UA"/>
        </w:rPr>
        <w:t xml:space="preserve"> </w:t>
      </w:r>
      <w:r w:rsidRPr="00167921">
        <w:rPr>
          <w:rFonts w:ascii="inherit" w:hAnsi="inherit"/>
          <w:sz w:val="28"/>
          <w:szCs w:val="28"/>
        </w:rPr>
        <w:t xml:space="preserve">півріччя поточного року надано матеріальну </w:t>
      </w:r>
      <w:r w:rsidR="00D22241" w:rsidRPr="00167921">
        <w:rPr>
          <w:rFonts w:ascii="inherit" w:hAnsi="inherit"/>
          <w:sz w:val="28"/>
          <w:szCs w:val="28"/>
        </w:rPr>
        <w:t xml:space="preserve">допомогу </w:t>
      </w:r>
      <w:r w:rsidR="00D22241" w:rsidRPr="00167921">
        <w:rPr>
          <w:rFonts w:ascii="inherit" w:hAnsi="inherit"/>
          <w:sz w:val="28"/>
          <w:szCs w:val="28"/>
          <w:lang w:val="uk-UA"/>
        </w:rPr>
        <w:t>3</w:t>
      </w:r>
      <w:r w:rsidR="00167921" w:rsidRPr="00167921">
        <w:rPr>
          <w:rFonts w:ascii="inherit" w:hAnsi="inherit"/>
          <w:sz w:val="28"/>
          <w:szCs w:val="28"/>
          <w:lang w:val="uk-UA"/>
        </w:rPr>
        <w:t>3</w:t>
      </w:r>
      <w:r w:rsidR="00D22241" w:rsidRPr="00167921">
        <w:rPr>
          <w:rFonts w:ascii="inherit" w:hAnsi="inherit"/>
          <w:sz w:val="28"/>
          <w:szCs w:val="28"/>
        </w:rPr>
        <w:t xml:space="preserve"> заявник</w:t>
      </w:r>
      <w:r w:rsidR="00D22241" w:rsidRPr="00167921">
        <w:rPr>
          <w:rFonts w:ascii="inherit" w:hAnsi="inherit"/>
          <w:sz w:val="28"/>
          <w:szCs w:val="28"/>
          <w:lang w:val="uk-UA"/>
        </w:rPr>
        <w:t>ам</w:t>
      </w:r>
      <w:r w:rsidR="00D22241" w:rsidRPr="00167921">
        <w:rPr>
          <w:rFonts w:ascii="inherit" w:hAnsi="inherit"/>
          <w:sz w:val="28"/>
          <w:szCs w:val="28"/>
        </w:rPr>
        <w:t xml:space="preserve"> на суму </w:t>
      </w:r>
      <w:r w:rsidR="00167921" w:rsidRPr="00167921">
        <w:rPr>
          <w:rFonts w:ascii="inherit" w:hAnsi="inherit"/>
          <w:sz w:val="28"/>
          <w:szCs w:val="28"/>
          <w:lang w:val="uk-UA"/>
        </w:rPr>
        <w:t>43</w:t>
      </w:r>
      <w:r w:rsidRPr="00167921">
        <w:rPr>
          <w:rFonts w:ascii="inherit" w:hAnsi="inherit"/>
          <w:sz w:val="28"/>
          <w:szCs w:val="28"/>
        </w:rPr>
        <w:t xml:space="preserve"> 000,00 грн.</w:t>
      </w:r>
    </w:p>
    <w:p w:rsidR="00887BCF" w:rsidRPr="008536F7" w:rsidRDefault="00887BCF" w:rsidP="00B11212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</w:rPr>
        <w:t xml:space="preserve">Загалом, робота районної державної адміністрації спрямована на створення необхідних умов для реалізації конституційного права громадян на </w:t>
      </w:r>
      <w:r w:rsidRPr="008536F7">
        <w:rPr>
          <w:rFonts w:ascii="inherit" w:hAnsi="inherit"/>
          <w:sz w:val="28"/>
          <w:szCs w:val="28"/>
        </w:rPr>
        <w:lastRenderedPageBreak/>
        <w:t>звернення, оперативного вирішення проблем, що турбують жителів району, усунення проблем, що породжують скарги, особливо повторні.</w:t>
      </w:r>
    </w:p>
    <w:p w:rsidR="00887BCF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</w:rPr>
        <w:t>Жодне звернення громадян, яке надійшло на адресу райдержадміністрації, не було визнане необґрунтованим. Всі звернення</w:t>
      </w:r>
      <w:r w:rsidR="003B5E46">
        <w:rPr>
          <w:rFonts w:ascii="inherit" w:hAnsi="inherit"/>
          <w:sz w:val="28"/>
          <w:szCs w:val="28"/>
          <w:lang w:val="uk-UA"/>
        </w:rPr>
        <w:t xml:space="preserve"> </w:t>
      </w:r>
      <w:r w:rsidRPr="008536F7">
        <w:rPr>
          <w:rFonts w:ascii="inherit" w:hAnsi="inherit"/>
          <w:sz w:val="28"/>
          <w:szCs w:val="28"/>
        </w:rPr>
        <w:t xml:space="preserve"> розглядались фаховими спеціалістами згідно з резолюціями керівництва.</w:t>
      </w:r>
    </w:p>
    <w:p w:rsidR="009002D5" w:rsidRPr="009002D5" w:rsidRDefault="009002D5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>
        <w:rPr>
          <w:rFonts w:ascii="inherit" w:hAnsi="inherit"/>
          <w:sz w:val="28"/>
          <w:szCs w:val="28"/>
          <w:lang w:val="uk-UA"/>
        </w:rPr>
        <w:t xml:space="preserve">Головою райдержадміністрації щомісячно затверджуються графіки проведення </w:t>
      </w:r>
      <w:r>
        <w:rPr>
          <w:rFonts w:ascii="inherit" w:hAnsi="inherit" w:hint="eastAsia"/>
          <w:sz w:val="28"/>
          <w:szCs w:val="28"/>
          <w:lang w:val="uk-UA"/>
        </w:rPr>
        <w:t>«</w:t>
      </w:r>
      <w:r>
        <w:rPr>
          <w:rFonts w:ascii="inherit" w:hAnsi="inherit"/>
          <w:sz w:val="28"/>
          <w:szCs w:val="28"/>
          <w:lang w:val="uk-UA"/>
        </w:rPr>
        <w:t>гарячих</w:t>
      </w:r>
      <w:r>
        <w:rPr>
          <w:rFonts w:ascii="inherit" w:hAnsi="inherit" w:hint="eastAsia"/>
          <w:sz w:val="28"/>
          <w:szCs w:val="28"/>
          <w:lang w:val="uk-UA"/>
        </w:rPr>
        <w:t>»</w:t>
      </w:r>
      <w:r>
        <w:rPr>
          <w:rFonts w:ascii="inherit" w:hAnsi="inherit"/>
          <w:sz w:val="28"/>
          <w:szCs w:val="28"/>
          <w:lang w:val="uk-UA"/>
        </w:rPr>
        <w:t xml:space="preserve"> ліній телефонного зв</w:t>
      </w:r>
      <w:r>
        <w:rPr>
          <w:rFonts w:ascii="inherit" w:hAnsi="inherit" w:hint="eastAsia"/>
          <w:sz w:val="28"/>
          <w:szCs w:val="28"/>
          <w:lang w:val="uk-UA"/>
        </w:rPr>
        <w:t>’</w:t>
      </w:r>
      <w:r>
        <w:rPr>
          <w:rFonts w:ascii="inherit" w:hAnsi="inherit"/>
          <w:sz w:val="28"/>
          <w:szCs w:val="28"/>
          <w:lang w:val="uk-UA"/>
        </w:rPr>
        <w:t xml:space="preserve">язку, виїзного прийому громадян керівниками райдержадміністрації. </w:t>
      </w: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</w:rPr>
      </w:pPr>
      <w:r w:rsidRPr="008536F7">
        <w:rPr>
          <w:rFonts w:ascii="inherit" w:hAnsi="inherit"/>
          <w:sz w:val="28"/>
          <w:szCs w:val="28"/>
        </w:rPr>
        <w:t>Жителі району мають можливість в повній мірі реалізовувати своє право на звернення до служб району як на особистих прийомах у керівників, так і в письмовій формі. Особистий прийом громадян керівниками проводиться згідно з графіком прийому, а також в будь-який вільний час. Інваліди, учасники війни, пенсіонери та інші соціально-незахищені верстви громадян приймаються в будь-який день, позачергово.</w:t>
      </w: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На веб-сайті райдержадміністрації (окремій сторінці) систематично розміщуються (оновлюються) узагальнені відомості по організації роботи із зверненнями громадян, графік особистого прийому громадян керівниками району, роз’яснення щодо порядку подання письмових звернень, висвітлення актуальних питань, з якими громадяни звертаються до керівництва району на особистих прийомах, під час проведення виїзних приймалень, прямих телефонних ліній зв’язку.</w:t>
      </w:r>
    </w:p>
    <w:p w:rsidR="00887BCF" w:rsidRPr="008536F7" w:rsidRDefault="00887BCF" w:rsidP="007E224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sz w:val="28"/>
          <w:szCs w:val="28"/>
          <w:lang w:val="uk-UA"/>
        </w:rPr>
      </w:pPr>
      <w:r w:rsidRPr="008536F7">
        <w:rPr>
          <w:rFonts w:ascii="inherit" w:hAnsi="inherit"/>
          <w:sz w:val="28"/>
          <w:szCs w:val="28"/>
          <w:lang w:val="uk-UA"/>
        </w:rPr>
        <w:t>На сторінках районної газети «Наш край» розміщується інформація про дату та час проведення «гарячих» ліній телефонного зв`язку з керівниками, начальниками управлінь, відділів, інших структурних підрозділів, районної державної адміністрації.</w:t>
      </w:r>
    </w:p>
    <w:p w:rsidR="00BA195F" w:rsidRDefault="00BA195F">
      <w:pPr>
        <w:rPr>
          <w:sz w:val="28"/>
          <w:szCs w:val="28"/>
          <w:lang w:val="uk-UA"/>
        </w:rPr>
      </w:pPr>
    </w:p>
    <w:p w:rsidR="00BA195F" w:rsidRDefault="00BA195F" w:rsidP="00BA19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</w:p>
    <w:p w:rsidR="00BA195F" w:rsidRDefault="00BA19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                                                Т.П. Куриленко</w:t>
      </w:r>
    </w:p>
    <w:p w:rsidR="003467F6" w:rsidRDefault="003467F6" w:rsidP="00BA195F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15E85" w:rsidRDefault="00215E85" w:rsidP="00BA195F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15E85" w:rsidRDefault="00215E85" w:rsidP="00BA195F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15E85" w:rsidRDefault="00215E85" w:rsidP="00BA195F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15E85" w:rsidRDefault="00215E85" w:rsidP="00BA195F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215E85" w:rsidSect="005C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7BCF"/>
    <w:rsid w:val="000621D6"/>
    <w:rsid w:val="000E5965"/>
    <w:rsid w:val="0011174B"/>
    <w:rsid w:val="0011717B"/>
    <w:rsid w:val="00121C78"/>
    <w:rsid w:val="00167921"/>
    <w:rsid w:val="001739BF"/>
    <w:rsid w:val="001A32E7"/>
    <w:rsid w:val="00214D73"/>
    <w:rsid w:val="00215E85"/>
    <w:rsid w:val="00250A21"/>
    <w:rsid w:val="002D05E4"/>
    <w:rsid w:val="002F4406"/>
    <w:rsid w:val="003467F6"/>
    <w:rsid w:val="00373A1E"/>
    <w:rsid w:val="003B5E46"/>
    <w:rsid w:val="003E1726"/>
    <w:rsid w:val="003F6050"/>
    <w:rsid w:val="00444ADD"/>
    <w:rsid w:val="00474964"/>
    <w:rsid w:val="00497A2E"/>
    <w:rsid w:val="004B2F50"/>
    <w:rsid w:val="005001AC"/>
    <w:rsid w:val="0053736E"/>
    <w:rsid w:val="0054530F"/>
    <w:rsid w:val="00574CED"/>
    <w:rsid w:val="005A65D0"/>
    <w:rsid w:val="005C4919"/>
    <w:rsid w:val="005C49CA"/>
    <w:rsid w:val="005E1351"/>
    <w:rsid w:val="00670BDC"/>
    <w:rsid w:val="00715BAC"/>
    <w:rsid w:val="00755677"/>
    <w:rsid w:val="007B7355"/>
    <w:rsid w:val="007C1C15"/>
    <w:rsid w:val="007C7A1E"/>
    <w:rsid w:val="007E224B"/>
    <w:rsid w:val="00815270"/>
    <w:rsid w:val="00851346"/>
    <w:rsid w:val="008536F7"/>
    <w:rsid w:val="0087512D"/>
    <w:rsid w:val="00887BCF"/>
    <w:rsid w:val="009002D5"/>
    <w:rsid w:val="009201D7"/>
    <w:rsid w:val="009427D6"/>
    <w:rsid w:val="00950229"/>
    <w:rsid w:val="009C562D"/>
    <w:rsid w:val="009E509F"/>
    <w:rsid w:val="00A617FB"/>
    <w:rsid w:val="00AA45D0"/>
    <w:rsid w:val="00AD0450"/>
    <w:rsid w:val="00AD1EEF"/>
    <w:rsid w:val="00B11212"/>
    <w:rsid w:val="00B924E7"/>
    <w:rsid w:val="00BA195F"/>
    <w:rsid w:val="00C9075D"/>
    <w:rsid w:val="00D22241"/>
    <w:rsid w:val="00EC6C62"/>
    <w:rsid w:val="00F039C2"/>
    <w:rsid w:val="00F37ACB"/>
    <w:rsid w:val="00F45155"/>
    <w:rsid w:val="00F6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A"/>
  </w:style>
  <w:style w:type="paragraph" w:styleId="1">
    <w:name w:val="heading 1"/>
    <w:basedOn w:val="a"/>
    <w:next w:val="a"/>
    <w:link w:val="10"/>
    <w:qFormat/>
    <w:rsid w:val="00C9075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news">
    <w:name w:val="date_news"/>
    <w:basedOn w:val="a"/>
    <w:rsid w:val="0088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075D"/>
    <w:rPr>
      <w:rFonts w:ascii="Arial" w:eastAsia="Times New Roman" w:hAnsi="Arial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Контроль</cp:lastModifiedBy>
  <cp:revision>6</cp:revision>
  <cp:lastPrinted>2019-03-29T13:17:00Z</cp:lastPrinted>
  <dcterms:created xsi:type="dcterms:W3CDTF">2020-04-08T12:15:00Z</dcterms:created>
  <dcterms:modified xsi:type="dcterms:W3CDTF">2021-04-20T07:39:00Z</dcterms:modified>
</cp:coreProperties>
</file>